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7349" w14:textId="77777777" w:rsidR="007A0F19" w:rsidRDefault="007A0F19">
      <w:pPr>
        <w:tabs>
          <w:tab w:val="left" w:pos="540"/>
        </w:tabs>
        <w:spacing w:line="360" w:lineRule="auto"/>
        <w:ind w:right="480"/>
        <w:jc w:val="center"/>
        <w:rPr>
          <w:rFonts w:ascii="仿宋_GB2312" w:eastAsia="仿宋_GB2312"/>
          <w:b/>
          <w:sz w:val="32"/>
          <w:szCs w:val="32"/>
        </w:rPr>
      </w:pPr>
      <w:r w:rsidRPr="007A0F19">
        <w:rPr>
          <w:rFonts w:ascii="仿宋_GB2312" w:eastAsia="仿宋_GB2312" w:hint="eastAsia"/>
          <w:b/>
          <w:sz w:val="32"/>
          <w:szCs w:val="32"/>
        </w:rPr>
        <w:t>扬中市融媒体中心广电网络公司办公用房</w:t>
      </w:r>
    </w:p>
    <w:p w14:paraId="1EDD4113" w14:textId="42F1CBD5" w:rsidR="00805E0B" w:rsidRDefault="007A0F19">
      <w:pPr>
        <w:tabs>
          <w:tab w:val="left" w:pos="540"/>
        </w:tabs>
        <w:spacing w:line="360" w:lineRule="auto"/>
        <w:ind w:right="480"/>
        <w:jc w:val="center"/>
      </w:pPr>
      <w:r w:rsidRPr="007A0F19">
        <w:rPr>
          <w:rFonts w:ascii="仿宋_GB2312" w:eastAsia="仿宋_GB2312" w:hint="eastAsia"/>
          <w:b/>
          <w:sz w:val="32"/>
          <w:szCs w:val="32"/>
        </w:rPr>
        <w:t>及机房装修工程</w:t>
      </w:r>
      <w:r w:rsidR="007F550E">
        <w:rPr>
          <w:rFonts w:ascii="仿宋_GB2312" w:eastAsia="仿宋_GB2312" w:hint="eastAsia"/>
          <w:b/>
          <w:sz w:val="32"/>
          <w:szCs w:val="32"/>
        </w:rPr>
        <w:t>招标控制价(含工程量清单)编制说明</w:t>
      </w:r>
    </w:p>
    <w:p w14:paraId="29162B41" w14:textId="77777777" w:rsidR="00805E0B" w:rsidRPr="00EF1128" w:rsidRDefault="007F550E">
      <w:pPr>
        <w:tabs>
          <w:tab w:val="left" w:pos="540"/>
        </w:tabs>
        <w:spacing w:line="360" w:lineRule="auto"/>
        <w:ind w:right="480"/>
        <w:rPr>
          <w:b/>
          <w:bCs/>
        </w:rPr>
      </w:pPr>
      <w:r w:rsidRPr="00EF1128">
        <w:rPr>
          <w:rFonts w:hint="eastAsia"/>
          <w:b/>
          <w:bCs/>
        </w:rPr>
        <w:t>一、工程概况：</w:t>
      </w:r>
    </w:p>
    <w:p w14:paraId="52861CAD" w14:textId="5D769783" w:rsidR="00805E0B" w:rsidRDefault="007F550E">
      <w:pPr>
        <w:tabs>
          <w:tab w:val="left" w:pos="420"/>
          <w:tab w:val="left" w:pos="540"/>
        </w:tabs>
        <w:spacing w:line="360" w:lineRule="auto"/>
        <w:ind w:right="480"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本项目位于</w:t>
      </w:r>
      <w:r w:rsidR="00730E4B" w:rsidRPr="00730E4B">
        <w:rPr>
          <w:rFonts w:hint="eastAsia"/>
        </w:rPr>
        <w:t>扬中市</w:t>
      </w:r>
      <w:r w:rsidR="00EF1128">
        <w:rPr>
          <w:rFonts w:hint="eastAsia"/>
        </w:rPr>
        <w:t>三茅街道</w:t>
      </w:r>
      <w:r w:rsidR="000201D0">
        <w:rPr>
          <w:rFonts w:hint="eastAsia"/>
        </w:rPr>
        <w:t>中电大道（公安局东侧）</w:t>
      </w:r>
      <w:r>
        <w:rPr>
          <w:rFonts w:hint="eastAsia"/>
        </w:rPr>
        <w:t>，主要</w:t>
      </w:r>
      <w:r w:rsidR="000201D0">
        <w:rPr>
          <w:rFonts w:hint="eastAsia"/>
        </w:rPr>
        <w:t>施工</w:t>
      </w:r>
      <w:r>
        <w:rPr>
          <w:rFonts w:hint="eastAsia"/>
        </w:rPr>
        <w:t>内容为</w:t>
      </w:r>
      <w:r w:rsidR="000201D0">
        <w:rPr>
          <w:rFonts w:hint="eastAsia"/>
        </w:rPr>
        <w:t>3-5</w:t>
      </w:r>
      <w:r w:rsidR="000201D0">
        <w:rPr>
          <w:rFonts w:hint="eastAsia"/>
        </w:rPr>
        <w:t>层室内</w:t>
      </w:r>
      <w:r w:rsidR="00EF1128">
        <w:rPr>
          <w:rFonts w:hint="eastAsia"/>
        </w:rPr>
        <w:t>装饰</w:t>
      </w:r>
      <w:r w:rsidR="000201D0">
        <w:rPr>
          <w:rFonts w:hint="eastAsia"/>
        </w:rPr>
        <w:t>、水电安装、消防改造、智能化及暖通等</w:t>
      </w:r>
      <w:r>
        <w:rPr>
          <w:rFonts w:hint="eastAsia"/>
        </w:rPr>
        <w:t>。</w:t>
      </w:r>
    </w:p>
    <w:p w14:paraId="7E06FE4C" w14:textId="77777777" w:rsidR="00805E0B" w:rsidRPr="00EF1128" w:rsidRDefault="007F550E">
      <w:pPr>
        <w:tabs>
          <w:tab w:val="left" w:pos="540"/>
        </w:tabs>
        <w:spacing w:line="360" w:lineRule="auto"/>
        <w:ind w:left="420" w:right="480" w:hanging="420"/>
        <w:rPr>
          <w:b/>
          <w:bCs/>
        </w:rPr>
      </w:pPr>
      <w:r w:rsidRPr="00EF1128">
        <w:rPr>
          <w:rFonts w:hint="eastAsia"/>
          <w:b/>
          <w:bCs/>
        </w:rPr>
        <w:t>二</w:t>
      </w:r>
      <w:r w:rsidRPr="00EF1128">
        <w:rPr>
          <w:b/>
          <w:bCs/>
        </w:rPr>
        <w:t>、</w:t>
      </w:r>
      <w:r w:rsidRPr="00EF1128">
        <w:rPr>
          <w:rFonts w:hint="eastAsia"/>
          <w:b/>
          <w:bCs/>
        </w:rPr>
        <w:t>编制依据：</w:t>
      </w:r>
    </w:p>
    <w:p w14:paraId="6D56A790" w14:textId="64DF9C4C" w:rsidR="00805E0B" w:rsidRDefault="007F550E">
      <w:pPr>
        <w:spacing w:line="440" w:lineRule="exact"/>
        <w:ind w:firstLineChars="200" w:firstLine="420"/>
      </w:pPr>
      <w:r>
        <w:t>1</w:t>
      </w:r>
      <w:r>
        <w:rPr>
          <w:rFonts w:hint="eastAsia"/>
        </w:rPr>
        <w:t>、建设单位提供的</w:t>
      </w:r>
      <w:r w:rsidR="000201D0">
        <w:rPr>
          <w:rFonts w:hint="eastAsia"/>
        </w:rPr>
        <w:t>施工图</w:t>
      </w:r>
      <w:r>
        <w:rPr>
          <w:rFonts w:hint="eastAsia"/>
        </w:rPr>
        <w:t>。</w:t>
      </w:r>
      <w:r>
        <w:t xml:space="preserve"> </w:t>
      </w:r>
    </w:p>
    <w:p w14:paraId="39E83590" w14:textId="146F7C13" w:rsidR="00BD01C6" w:rsidRPr="00BD01C6" w:rsidRDefault="00BD01C6" w:rsidP="00BD01C6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、《建设工程工程量清单计价规范》</w:t>
      </w:r>
      <w:r>
        <w:rPr>
          <w:rFonts w:hint="eastAsia"/>
        </w:rPr>
        <w:t xml:space="preserve">(GB50500-2013) </w:t>
      </w:r>
      <w:r>
        <w:rPr>
          <w:rFonts w:hint="eastAsia"/>
        </w:rPr>
        <w:t>、《江苏省建设工程费用定额》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营改增版、《江苏省建设工程工程量清单计价项目指引》、</w:t>
      </w:r>
      <w:r w:rsidR="000201D0" w:rsidRPr="000201D0">
        <w:t>《江苏省修缮建筑定额》</w:t>
      </w:r>
      <w:r w:rsidR="000201D0" w:rsidRPr="000201D0">
        <w:t>(2009</w:t>
      </w:r>
      <w:r w:rsidR="000201D0" w:rsidRPr="000201D0">
        <w:t>年</w:t>
      </w:r>
      <w:r w:rsidR="000201D0" w:rsidRPr="000201D0">
        <w:t>)</w:t>
      </w:r>
      <w:r w:rsidR="000201D0">
        <w:rPr>
          <w:rFonts w:hint="eastAsia"/>
        </w:rPr>
        <w:t>、</w:t>
      </w:r>
      <w:r>
        <w:rPr>
          <w:rFonts w:hint="eastAsia"/>
        </w:rPr>
        <w:t>《江苏省建筑与装饰工程计价定额》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版</w:t>
      </w:r>
      <w:r w:rsidR="00EF1128">
        <w:rPr>
          <w:rFonts w:hint="eastAsia"/>
        </w:rPr>
        <w:t>、《江苏省安装工程计价定额》</w:t>
      </w:r>
      <w:r w:rsidR="00EF1128">
        <w:rPr>
          <w:rFonts w:hint="eastAsia"/>
        </w:rPr>
        <w:t>(2014</w:t>
      </w:r>
      <w:r w:rsidR="00EF1128">
        <w:rPr>
          <w:rFonts w:hint="eastAsia"/>
        </w:rPr>
        <w:t>年</w:t>
      </w:r>
      <w:r w:rsidR="00EF1128">
        <w:rPr>
          <w:rFonts w:hint="eastAsia"/>
        </w:rPr>
        <w:t>)</w:t>
      </w:r>
      <w:r w:rsidR="00EF1128">
        <w:rPr>
          <w:rFonts w:hint="eastAsia"/>
        </w:rPr>
        <w:t>版</w:t>
      </w:r>
      <w:r>
        <w:rPr>
          <w:rFonts w:hint="eastAsia"/>
        </w:rPr>
        <w:t>。</w:t>
      </w:r>
    </w:p>
    <w:p w14:paraId="30672631" w14:textId="090B1F1B" w:rsidR="00805E0B" w:rsidRDefault="00BD01C6">
      <w:pPr>
        <w:spacing w:line="440" w:lineRule="exact"/>
        <w:ind w:firstLineChars="200" w:firstLine="420"/>
      </w:pPr>
      <w:r>
        <w:t>3</w:t>
      </w:r>
      <w:r w:rsidR="007F550E">
        <w:rPr>
          <w:rFonts w:hint="eastAsia"/>
        </w:rPr>
        <w:t>、人工费单价调整参照</w:t>
      </w:r>
      <w:r w:rsidR="007F550E">
        <w:rPr>
          <w:rFonts w:hint="eastAsia"/>
        </w:rPr>
        <w:t>202</w:t>
      </w:r>
      <w:r w:rsidR="00730E4B">
        <w:rPr>
          <w:rFonts w:hint="eastAsia"/>
        </w:rPr>
        <w:t>4</w:t>
      </w:r>
      <w:r w:rsidR="007F550E">
        <w:rPr>
          <w:rFonts w:hint="eastAsia"/>
        </w:rPr>
        <w:t>年</w:t>
      </w:r>
      <w:r w:rsidR="00730E4B">
        <w:rPr>
          <w:rFonts w:hint="eastAsia"/>
        </w:rPr>
        <w:t>3</w:t>
      </w:r>
      <w:r w:rsidR="007F550E">
        <w:rPr>
          <w:rFonts w:hint="eastAsia"/>
        </w:rPr>
        <w:t>月苏建</w:t>
      </w:r>
      <w:r w:rsidR="007F550E">
        <w:rPr>
          <w:rFonts w:ascii="Arial" w:hAnsi="Arial" w:cs="Arial"/>
          <w:color w:val="333333"/>
          <w:sz w:val="19"/>
          <w:szCs w:val="19"/>
          <w:shd w:val="clear" w:color="auto" w:fill="FFFFFF"/>
        </w:rPr>
        <w:t>函价</w:t>
      </w:r>
      <w:r w:rsidR="007F550E">
        <w:rPr>
          <w:rFonts w:hint="eastAsia"/>
        </w:rPr>
        <w:t>〔</w:t>
      </w:r>
      <w:r w:rsidR="007F550E">
        <w:rPr>
          <w:rFonts w:hint="eastAsia"/>
        </w:rPr>
        <w:t>20</w:t>
      </w:r>
      <w:r w:rsidR="007F550E">
        <w:t>2</w:t>
      </w:r>
      <w:r w:rsidR="00730E4B">
        <w:rPr>
          <w:rFonts w:hint="eastAsia"/>
        </w:rPr>
        <w:t>4</w:t>
      </w:r>
      <w:r w:rsidR="007F550E">
        <w:rPr>
          <w:rFonts w:hint="eastAsia"/>
        </w:rPr>
        <w:t>〕</w:t>
      </w:r>
      <w:r w:rsidR="00730E4B">
        <w:rPr>
          <w:rFonts w:hint="eastAsia"/>
        </w:rPr>
        <w:t>8</w:t>
      </w:r>
      <w:r w:rsidR="007F550E">
        <w:t>3</w:t>
      </w:r>
      <w:r w:rsidR="007F550E">
        <w:rPr>
          <w:rFonts w:hint="eastAsia"/>
        </w:rPr>
        <w:t>号文件执行。</w:t>
      </w:r>
    </w:p>
    <w:p w14:paraId="0030E86B" w14:textId="3C1052E8" w:rsidR="00805E0B" w:rsidRDefault="00BD01C6">
      <w:pPr>
        <w:spacing w:line="440" w:lineRule="exact"/>
        <w:ind w:firstLineChars="200" w:firstLine="420"/>
      </w:pPr>
      <w:r>
        <w:t>4</w:t>
      </w:r>
      <w:r w:rsidR="007F550E">
        <w:rPr>
          <w:rFonts w:hint="eastAsia"/>
        </w:rPr>
        <w:t>、本工程按苏建函价〔</w:t>
      </w:r>
      <w:r w:rsidR="007F550E">
        <w:rPr>
          <w:rFonts w:hint="eastAsia"/>
        </w:rPr>
        <w:t>2019</w:t>
      </w:r>
      <w:r w:rsidR="007F550E">
        <w:rPr>
          <w:rFonts w:hint="eastAsia"/>
        </w:rPr>
        <w:t>〕</w:t>
      </w:r>
      <w:r w:rsidR="007F550E">
        <w:rPr>
          <w:rFonts w:hint="eastAsia"/>
        </w:rPr>
        <w:t>178</w:t>
      </w:r>
      <w:r w:rsidR="007F550E">
        <w:rPr>
          <w:rFonts w:hint="eastAsia"/>
        </w:rPr>
        <w:t>号文中一般计税法计算。</w:t>
      </w:r>
    </w:p>
    <w:p w14:paraId="6F50F057" w14:textId="61BD6ED8" w:rsidR="00805E0B" w:rsidRDefault="00BD01C6">
      <w:pPr>
        <w:spacing w:line="440" w:lineRule="exact"/>
        <w:ind w:firstLineChars="200" w:firstLine="420"/>
      </w:pPr>
      <w:r>
        <w:t>5</w:t>
      </w:r>
      <w:r w:rsidR="007F550E">
        <w:rPr>
          <w:rFonts w:hint="eastAsia"/>
        </w:rPr>
        <w:t>、本工程的材料预算价格参考</w:t>
      </w:r>
      <w:r w:rsidR="007F550E">
        <w:rPr>
          <w:rFonts w:hint="eastAsia"/>
          <w:u w:val="single"/>
        </w:rPr>
        <w:t>202</w:t>
      </w:r>
      <w:r w:rsidR="00730E4B">
        <w:rPr>
          <w:rFonts w:hint="eastAsia"/>
          <w:u w:val="single"/>
        </w:rPr>
        <w:t>4</w:t>
      </w:r>
      <w:r w:rsidR="007F550E">
        <w:rPr>
          <w:rFonts w:hint="eastAsia"/>
        </w:rPr>
        <w:t>年第</w:t>
      </w:r>
      <w:r w:rsidR="00174492">
        <w:rPr>
          <w:rFonts w:hint="eastAsia"/>
          <w:u w:val="single"/>
        </w:rPr>
        <w:t>7</w:t>
      </w:r>
      <w:r w:rsidR="007F550E">
        <w:rPr>
          <w:rFonts w:hint="eastAsia"/>
        </w:rPr>
        <w:t>期《镇江工程造价信息》内扬中材料指导价格执行</w:t>
      </w:r>
      <w:r w:rsidR="007F550E">
        <w:rPr>
          <w:rFonts w:hint="eastAsia"/>
        </w:rPr>
        <w:t>,</w:t>
      </w:r>
      <w:r w:rsidR="007F550E">
        <w:rPr>
          <w:rFonts w:ascii="宋体" w:hAnsi="宋体" w:hint="eastAsia"/>
          <w:szCs w:val="21"/>
        </w:rPr>
        <w:t xml:space="preserve"> 预算指导价不全的按同期市场询价</w:t>
      </w:r>
      <w:r w:rsidR="007F550E">
        <w:rPr>
          <w:rFonts w:hint="eastAsia"/>
        </w:rPr>
        <w:t>。</w:t>
      </w:r>
    </w:p>
    <w:p w14:paraId="0F211E8A" w14:textId="51304E2E" w:rsidR="00805E0B" w:rsidRDefault="00BD01C6">
      <w:pPr>
        <w:spacing w:line="440" w:lineRule="exact"/>
        <w:ind w:firstLineChars="200" w:firstLine="420"/>
      </w:pPr>
      <w:r>
        <w:t>6</w:t>
      </w:r>
      <w:r w:rsidR="007F550E">
        <w:rPr>
          <w:rFonts w:hint="eastAsia"/>
        </w:rPr>
        <w:t>、本编制说明未尽事宜，具体按“工程量清单特征”描述。</w:t>
      </w:r>
    </w:p>
    <w:p w14:paraId="6B25CE90" w14:textId="01DD7DA6" w:rsidR="000201D0" w:rsidRDefault="000201D0" w:rsidP="000201D0">
      <w:pPr>
        <w:spacing w:line="440" w:lineRule="exact"/>
      </w:pPr>
      <w:r>
        <w:rPr>
          <w:rFonts w:hint="eastAsia"/>
        </w:rPr>
        <w:t>三、其它：</w:t>
      </w:r>
    </w:p>
    <w:p w14:paraId="357D5FCB" w14:textId="77777777" w:rsidR="00FE33CC" w:rsidRDefault="00FE33CC" w:rsidP="00FE33CC">
      <w:pPr>
        <w:spacing w:line="440" w:lineRule="exact"/>
        <w:ind w:firstLineChars="200" w:firstLine="420"/>
      </w:pPr>
      <w:r w:rsidRPr="00FE33CC">
        <w:rPr>
          <w:rFonts w:hint="eastAsia"/>
        </w:rPr>
        <w:t>建筑专业：</w:t>
      </w:r>
    </w:p>
    <w:p w14:paraId="53560F10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1.</w:t>
      </w:r>
      <w:r w:rsidRPr="00FE33CC">
        <w:rPr>
          <w:rFonts w:hint="eastAsia"/>
        </w:rPr>
        <w:t>套了暖通专业修改后的空调；</w:t>
      </w:r>
    </w:p>
    <w:p w14:paraId="5D972C5A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2.</w:t>
      </w:r>
      <w:r w:rsidRPr="00FE33CC">
        <w:rPr>
          <w:rFonts w:hint="eastAsia"/>
        </w:rPr>
        <w:t>根据电气专业灯的数量，调整；</w:t>
      </w:r>
    </w:p>
    <w:p w14:paraId="423091A6" w14:textId="278CBF64" w:rsidR="00FE33CC" w:rsidRDefault="00FE33CC" w:rsidP="00FE33CC">
      <w:pPr>
        <w:spacing w:line="440" w:lineRule="exact"/>
      </w:pPr>
      <w:r w:rsidRPr="00FE33CC">
        <w:rPr>
          <w:rFonts w:hint="eastAsia"/>
        </w:rPr>
        <w:t>3.</w:t>
      </w:r>
      <w:r w:rsidRPr="00FE33CC">
        <w:rPr>
          <w:rFonts w:hint="eastAsia"/>
        </w:rPr>
        <w:t>原来办公室用网络地板的，改为地砖，强弱电管线直接埋垫层，原来的地面垫层需要局部开槽。</w:t>
      </w:r>
    </w:p>
    <w:p w14:paraId="663C1AA1" w14:textId="08DB2027" w:rsidR="00CE2D8F" w:rsidRPr="00FE33CC" w:rsidRDefault="00CE2D8F" w:rsidP="00FE33CC">
      <w:pPr>
        <w:spacing w:line="440" w:lineRule="exact"/>
      </w:pPr>
      <w:r>
        <w:rPr>
          <w:rFonts w:hint="eastAsia"/>
        </w:rPr>
        <w:t>4</w:t>
      </w:r>
      <w:r>
        <w:rPr>
          <w:rFonts w:hint="eastAsia"/>
        </w:rPr>
        <w:t>、墙地砖参考品牌：马可波罗、诺贝尔、蒙娜丽莎</w:t>
      </w:r>
    </w:p>
    <w:p w14:paraId="4BD17355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给排水专业：</w:t>
      </w:r>
    </w:p>
    <w:p w14:paraId="363A6BB5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1.</w:t>
      </w:r>
      <w:r w:rsidRPr="00FE33CC">
        <w:rPr>
          <w:rFonts w:hint="eastAsia"/>
        </w:rPr>
        <w:t>三层公共卫生间的容积式电热水器改为即热式电热水器；</w:t>
      </w:r>
    </w:p>
    <w:p w14:paraId="6E853308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2.</w:t>
      </w:r>
      <w:r w:rsidRPr="00FE33CC">
        <w:rPr>
          <w:rFonts w:hint="eastAsia"/>
        </w:rPr>
        <w:t>给水和热水的管材耐压等级有修改；</w:t>
      </w:r>
    </w:p>
    <w:p w14:paraId="314D40DB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3.</w:t>
      </w:r>
      <w:r w:rsidRPr="00FE33CC">
        <w:rPr>
          <w:rFonts w:hint="eastAsia"/>
        </w:rPr>
        <w:t>卫生间给水管的减压阀前后补充了压力表；</w:t>
      </w:r>
    </w:p>
    <w:p w14:paraId="3F0824B8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4.</w:t>
      </w:r>
      <w:r w:rsidRPr="00FE33CC">
        <w:rPr>
          <w:rFonts w:hint="eastAsia"/>
        </w:rPr>
        <w:t>喷淋系统图的管径有笔误，修改了；</w:t>
      </w:r>
    </w:p>
    <w:p w14:paraId="5588C33A" w14:textId="77777777" w:rsidR="00FE33CC" w:rsidRDefault="00FE33CC" w:rsidP="00FE33CC">
      <w:pPr>
        <w:spacing w:line="440" w:lineRule="exact"/>
      </w:pPr>
      <w:r w:rsidRPr="00FE33CC">
        <w:rPr>
          <w:rFonts w:hint="eastAsia"/>
        </w:rPr>
        <w:t>5.</w:t>
      </w:r>
      <w:r w:rsidRPr="00FE33CC">
        <w:rPr>
          <w:rFonts w:hint="eastAsia"/>
        </w:rPr>
        <w:t>走道部分因采用格栅吊顶，此部分喷头为上下喷喷头；</w:t>
      </w:r>
    </w:p>
    <w:p w14:paraId="5C5070BC" w14:textId="36758554" w:rsidR="00FE33CC" w:rsidRPr="00FE33CC" w:rsidRDefault="00FE33CC" w:rsidP="00FE33CC">
      <w:pPr>
        <w:spacing w:line="440" w:lineRule="exact"/>
      </w:pPr>
      <w:r w:rsidRPr="00FE33CC">
        <w:rPr>
          <w:rFonts w:hint="eastAsia"/>
        </w:rPr>
        <w:t>6.</w:t>
      </w:r>
      <w:r w:rsidRPr="00FE33CC">
        <w:rPr>
          <w:rFonts w:hint="eastAsia"/>
        </w:rPr>
        <w:t>地下一层电池室补充了推车式灭火器。</w:t>
      </w:r>
    </w:p>
    <w:p w14:paraId="22F68C90" w14:textId="30AB8AFF" w:rsidR="00EF1128" w:rsidRDefault="0008437A" w:rsidP="00EF1128"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lastRenderedPageBreak/>
        <w:t>四</w:t>
      </w:r>
      <w:r w:rsidR="00EF1128" w:rsidRPr="00682B7E">
        <w:rPr>
          <w:rFonts w:hint="eastAsia"/>
          <w:b/>
          <w:bCs/>
        </w:rPr>
        <w:t>、工程类别、规费、</w:t>
      </w:r>
      <w:r w:rsidR="00EF1128">
        <w:rPr>
          <w:rFonts w:hint="eastAsia"/>
          <w:b/>
          <w:bCs/>
        </w:rPr>
        <w:t>税金、</w:t>
      </w:r>
      <w:r w:rsidR="00EF1128" w:rsidRPr="00682B7E">
        <w:rPr>
          <w:rFonts w:hint="eastAsia"/>
          <w:b/>
          <w:bCs/>
        </w:rPr>
        <w:t>措施费说明：</w:t>
      </w:r>
      <w:r>
        <w:rPr>
          <w:b/>
          <w:bCs/>
        </w:rPr>
        <w:t xml:space="preserve"> </w:t>
      </w:r>
    </w:p>
    <w:p w14:paraId="50E54001" w14:textId="77777777" w:rsidR="0008437A" w:rsidRPr="0008437A" w:rsidRDefault="0008437A" w:rsidP="0008437A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2"/>
        </w:rPr>
      </w:pPr>
      <w:r w:rsidRPr="0008437A">
        <w:rPr>
          <w:rFonts w:ascii="仿宋" w:eastAsia="仿宋" w:hAnsi="仿宋" w:hint="eastAsia"/>
          <w:sz w:val="24"/>
          <w:szCs w:val="22"/>
        </w:rPr>
        <w:t>1、工程类别：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0"/>
        <w:gridCol w:w="1934"/>
        <w:gridCol w:w="2047"/>
        <w:gridCol w:w="3075"/>
      </w:tblGrid>
      <w:tr w:rsidR="0008437A" w:rsidRPr="0008437A" w14:paraId="142F43B0" w14:textId="77777777" w:rsidTr="00730488">
        <w:trPr>
          <w:jc w:val="center"/>
        </w:trPr>
        <w:tc>
          <w:tcPr>
            <w:tcW w:w="1347" w:type="dxa"/>
            <w:vAlign w:val="center"/>
          </w:tcPr>
          <w:p w14:paraId="05D54155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232" w:type="dxa"/>
            <w:vAlign w:val="center"/>
          </w:tcPr>
          <w:p w14:paraId="6137FA9F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单位工程</w:t>
            </w:r>
          </w:p>
        </w:tc>
        <w:tc>
          <w:tcPr>
            <w:tcW w:w="2376" w:type="dxa"/>
            <w:vAlign w:val="center"/>
          </w:tcPr>
          <w:p w14:paraId="3B968E10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工程类别</w:t>
            </w:r>
          </w:p>
        </w:tc>
        <w:tc>
          <w:tcPr>
            <w:tcW w:w="3684" w:type="dxa"/>
            <w:vAlign w:val="center"/>
          </w:tcPr>
          <w:p w14:paraId="19D4CFA9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08437A" w:rsidRPr="0008437A" w14:paraId="3C7AA047" w14:textId="77777777" w:rsidTr="00730488">
        <w:trPr>
          <w:jc w:val="center"/>
        </w:trPr>
        <w:tc>
          <w:tcPr>
            <w:tcW w:w="1347" w:type="dxa"/>
            <w:vAlign w:val="center"/>
          </w:tcPr>
          <w:p w14:paraId="744480BD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232" w:type="dxa"/>
            <w:vAlign w:val="center"/>
          </w:tcPr>
          <w:p w14:paraId="030BCFA5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装饰工程</w:t>
            </w:r>
          </w:p>
        </w:tc>
        <w:tc>
          <w:tcPr>
            <w:tcW w:w="2376" w:type="dxa"/>
            <w:vAlign w:val="center"/>
          </w:tcPr>
          <w:p w14:paraId="77299F84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84" w:type="dxa"/>
            <w:vAlign w:val="center"/>
          </w:tcPr>
          <w:p w14:paraId="12D97C1A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</w:tr>
      <w:tr w:rsidR="0008437A" w:rsidRPr="0008437A" w14:paraId="67A7BF4A" w14:textId="77777777" w:rsidTr="00730488">
        <w:trPr>
          <w:jc w:val="center"/>
        </w:trPr>
        <w:tc>
          <w:tcPr>
            <w:tcW w:w="1347" w:type="dxa"/>
            <w:vAlign w:val="center"/>
          </w:tcPr>
          <w:p w14:paraId="47638B6D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232" w:type="dxa"/>
            <w:vAlign w:val="center"/>
          </w:tcPr>
          <w:p w14:paraId="50E8A0F3" w14:textId="5655F6AB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水电安装工程</w:t>
            </w:r>
          </w:p>
        </w:tc>
        <w:tc>
          <w:tcPr>
            <w:tcW w:w="2376" w:type="dxa"/>
            <w:vAlign w:val="center"/>
          </w:tcPr>
          <w:p w14:paraId="077367A4" w14:textId="4B5C6ED1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</w:t>
            </w:r>
            <w:r w:rsidRPr="0008437A">
              <w:rPr>
                <w:rFonts w:ascii="仿宋" w:eastAsia="仿宋" w:hAnsi="仿宋" w:hint="eastAsia"/>
                <w:szCs w:val="21"/>
              </w:rPr>
              <w:t>类</w:t>
            </w:r>
          </w:p>
        </w:tc>
        <w:tc>
          <w:tcPr>
            <w:tcW w:w="3684" w:type="dxa"/>
            <w:vAlign w:val="center"/>
          </w:tcPr>
          <w:p w14:paraId="715BBE7D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</w:tr>
      <w:tr w:rsidR="0008437A" w:rsidRPr="0008437A" w14:paraId="6C6BDB84" w14:textId="77777777" w:rsidTr="00730488">
        <w:trPr>
          <w:jc w:val="center"/>
        </w:trPr>
        <w:tc>
          <w:tcPr>
            <w:tcW w:w="1347" w:type="dxa"/>
            <w:vAlign w:val="center"/>
          </w:tcPr>
          <w:p w14:paraId="46FD0168" w14:textId="433E7D89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232" w:type="dxa"/>
            <w:vAlign w:val="center"/>
          </w:tcPr>
          <w:p w14:paraId="732BBE28" w14:textId="1CB00C96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消防工程</w:t>
            </w:r>
          </w:p>
        </w:tc>
        <w:tc>
          <w:tcPr>
            <w:tcW w:w="2376" w:type="dxa"/>
            <w:vAlign w:val="center"/>
          </w:tcPr>
          <w:p w14:paraId="702AFA64" w14:textId="25DBDCD1" w:rsid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二类</w:t>
            </w:r>
          </w:p>
        </w:tc>
        <w:tc>
          <w:tcPr>
            <w:tcW w:w="3684" w:type="dxa"/>
            <w:vAlign w:val="center"/>
          </w:tcPr>
          <w:p w14:paraId="3BD4C3E4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</w:tr>
      <w:tr w:rsidR="0008437A" w:rsidRPr="0008437A" w14:paraId="0B785172" w14:textId="77777777" w:rsidTr="00730488">
        <w:trPr>
          <w:jc w:val="center"/>
        </w:trPr>
        <w:tc>
          <w:tcPr>
            <w:tcW w:w="1347" w:type="dxa"/>
            <w:vAlign w:val="center"/>
          </w:tcPr>
          <w:p w14:paraId="1CAE8030" w14:textId="2E1384A5" w:rsid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232" w:type="dxa"/>
            <w:vAlign w:val="center"/>
          </w:tcPr>
          <w:p w14:paraId="6D786FC7" w14:textId="1C36432B" w:rsid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智能化工程</w:t>
            </w:r>
          </w:p>
        </w:tc>
        <w:tc>
          <w:tcPr>
            <w:tcW w:w="2376" w:type="dxa"/>
            <w:vAlign w:val="center"/>
          </w:tcPr>
          <w:p w14:paraId="406503ED" w14:textId="753E9C7E" w:rsid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二类</w:t>
            </w:r>
          </w:p>
        </w:tc>
        <w:tc>
          <w:tcPr>
            <w:tcW w:w="3684" w:type="dxa"/>
            <w:vAlign w:val="center"/>
          </w:tcPr>
          <w:p w14:paraId="7E5484D1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</w:tr>
      <w:tr w:rsidR="0008437A" w:rsidRPr="0008437A" w14:paraId="7455B067" w14:textId="77777777" w:rsidTr="00730488">
        <w:trPr>
          <w:jc w:val="center"/>
        </w:trPr>
        <w:tc>
          <w:tcPr>
            <w:tcW w:w="1347" w:type="dxa"/>
            <w:vAlign w:val="center"/>
          </w:tcPr>
          <w:p w14:paraId="37CFA48F" w14:textId="165D652B" w:rsid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232" w:type="dxa"/>
            <w:vAlign w:val="center"/>
          </w:tcPr>
          <w:p w14:paraId="33E8C7C9" w14:textId="27BB7F7F" w:rsid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暖通工程</w:t>
            </w:r>
          </w:p>
        </w:tc>
        <w:tc>
          <w:tcPr>
            <w:tcW w:w="2376" w:type="dxa"/>
            <w:vAlign w:val="center"/>
          </w:tcPr>
          <w:p w14:paraId="04452897" w14:textId="5F16EA99" w:rsid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二类</w:t>
            </w:r>
          </w:p>
        </w:tc>
        <w:tc>
          <w:tcPr>
            <w:tcW w:w="3684" w:type="dxa"/>
            <w:vAlign w:val="center"/>
          </w:tcPr>
          <w:p w14:paraId="6C32CFAA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296259B8" w14:textId="77777777" w:rsidR="0008437A" w:rsidRPr="0008437A" w:rsidRDefault="0008437A" w:rsidP="0008437A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2"/>
        </w:rPr>
      </w:pPr>
      <w:r w:rsidRPr="0008437A">
        <w:rPr>
          <w:rFonts w:ascii="仿宋" w:eastAsia="仿宋" w:hAnsi="仿宋" w:hint="eastAsia"/>
          <w:sz w:val="24"/>
          <w:szCs w:val="22"/>
        </w:rPr>
        <w:t xml:space="preserve">    2、安全文明施工措施费按2014年费用定额（含营改增后调整内容）标准执行。除现场安全文明施工措施费、各项规费、综合税金按规定费率计取外，其余由各投标单位自主报价。</w:t>
      </w:r>
    </w:p>
    <w:p w14:paraId="3D18A789" w14:textId="77777777" w:rsidR="0008437A" w:rsidRPr="0008437A" w:rsidRDefault="0008437A" w:rsidP="0008437A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2"/>
        </w:rPr>
      </w:pPr>
      <w:r w:rsidRPr="0008437A">
        <w:rPr>
          <w:rFonts w:ascii="仿宋" w:eastAsia="仿宋" w:hAnsi="仿宋" w:hint="eastAsia"/>
          <w:sz w:val="24"/>
          <w:szCs w:val="22"/>
        </w:rPr>
        <w:t xml:space="preserve">    3、工程不可竞争费费率如下表：</w:t>
      </w:r>
    </w:p>
    <w:tbl>
      <w:tblPr>
        <w:tblW w:w="86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1221"/>
        <w:gridCol w:w="1437"/>
        <w:gridCol w:w="1438"/>
        <w:gridCol w:w="1869"/>
        <w:gridCol w:w="1765"/>
      </w:tblGrid>
      <w:tr w:rsidR="0008437A" w:rsidRPr="0008437A" w14:paraId="0ADE539A" w14:textId="77777777" w:rsidTr="0008437A">
        <w:trPr>
          <w:trHeight w:val="570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57670" w14:textId="3EBDFF21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工程项目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D6541" w14:textId="77777777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社会保障率(%)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23BCA" w14:textId="77777777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公积金费率(%)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C91AA" w14:textId="77777777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增值税费率(%)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2C6F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现场安全文明施工措施费率(%)</w:t>
            </w:r>
          </w:p>
        </w:tc>
      </w:tr>
      <w:tr w:rsidR="0008437A" w:rsidRPr="0008437A" w14:paraId="1E635C61" w14:textId="77777777" w:rsidTr="0008437A">
        <w:trPr>
          <w:trHeight w:val="413"/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F40B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D35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8179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C2EA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818C" w14:textId="77777777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基本费率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6FE4" w14:textId="77777777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扬尘污染防治</w:t>
            </w:r>
          </w:p>
          <w:p w14:paraId="437298F9" w14:textId="40AA0DE2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增加费率</w:t>
            </w:r>
          </w:p>
        </w:tc>
      </w:tr>
      <w:tr w:rsidR="0008437A" w:rsidRPr="0008437A" w14:paraId="2B993496" w14:textId="77777777" w:rsidTr="0008437A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B97F" w14:textId="77777777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装饰工程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92F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2</w:t>
            </w:r>
            <w:r w:rsidRPr="0008437A">
              <w:rPr>
                <w:rFonts w:ascii="仿宋" w:eastAsia="仿宋" w:hAnsi="仿宋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711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C97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1FC1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1</w:t>
            </w:r>
            <w:r w:rsidRPr="0008437A">
              <w:rPr>
                <w:rFonts w:ascii="仿宋" w:eastAsia="仿宋" w:hAnsi="仿宋"/>
                <w:szCs w:val="21"/>
              </w:rPr>
              <w:t>.7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58B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.22</w:t>
            </w:r>
          </w:p>
        </w:tc>
      </w:tr>
      <w:tr w:rsidR="0008437A" w:rsidRPr="0008437A" w14:paraId="012313EB" w14:textId="77777777" w:rsidTr="0008437A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33616" w14:textId="47E4C46E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bookmarkStart w:id="0" w:name="_Hlk173135274"/>
            <w:r>
              <w:rPr>
                <w:rFonts w:ascii="仿宋" w:eastAsia="仿宋" w:hAnsi="仿宋" w:hint="eastAsia"/>
                <w:szCs w:val="21"/>
              </w:rPr>
              <w:t>水电</w:t>
            </w:r>
            <w:r w:rsidRPr="0008437A">
              <w:rPr>
                <w:rFonts w:ascii="仿宋" w:eastAsia="仿宋" w:hAnsi="仿宋" w:hint="eastAsia"/>
                <w:szCs w:val="21"/>
              </w:rPr>
              <w:t>安装工程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AA6E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2</w:t>
            </w:r>
            <w:r w:rsidRPr="0008437A">
              <w:rPr>
                <w:rFonts w:ascii="仿宋" w:eastAsia="仿宋" w:hAnsi="仿宋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FE4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72D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4206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1</w:t>
            </w:r>
            <w:r w:rsidRPr="0008437A">
              <w:rPr>
                <w:rFonts w:ascii="仿宋" w:eastAsia="仿宋" w:hAnsi="仿宋"/>
                <w:szCs w:val="21"/>
              </w:rPr>
              <w:t>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B081" w14:textId="77777777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.21</w:t>
            </w:r>
          </w:p>
        </w:tc>
      </w:tr>
      <w:bookmarkEnd w:id="0"/>
      <w:tr w:rsidR="0008437A" w:rsidRPr="0008437A" w14:paraId="59DEFBBD" w14:textId="77777777" w:rsidTr="0008437A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840BF" w14:textId="62B20FEB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消防</w:t>
            </w:r>
            <w:r w:rsidRPr="0008437A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6E9" w14:textId="04A5A760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2</w:t>
            </w:r>
            <w:r w:rsidRPr="0008437A">
              <w:rPr>
                <w:rFonts w:ascii="仿宋" w:eastAsia="仿宋" w:hAnsi="仿宋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32FA" w14:textId="6212B74F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66FE" w14:textId="030F3CB3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904" w14:textId="7A986130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1</w:t>
            </w:r>
            <w:r w:rsidRPr="0008437A">
              <w:rPr>
                <w:rFonts w:ascii="仿宋" w:eastAsia="仿宋" w:hAnsi="仿宋"/>
                <w:szCs w:val="21"/>
              </w:rPr>
              <w:t>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C3B" w14:textId="42D55731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.21</w:t>
            </w:r>
          </w:p>
        </w:tc>
      </w:tr>
      <w:tr w:rsidR="0008437A" w:rsidRPr="0008437A" w14:paraId="70214223" w14:textId="77777777" w:rsidTr="0008437A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0CE37" w14:textId="45953363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智能化</w:t>
            </w:r>
            <w:r w:rsidRPr="0008437A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0A0" w14:textId="688F33CD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2</w:t>
            </w:r>
            <w:r w:rsidRPr="0008437A">
              <w:rPr>
                <w:rFonts w:ascii="仿宋" w:eastAsia="仿宋" w:hAnsi="仿宋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280" w14:textId="58C3364F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364" w14:textId="540751AF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7377" w14:textId="37D59060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1</w:t>
            </w:r>
            <w:r w:rsidRPr="0008437A">
              <w:rPr>
                <w:rFonts w:ascii="仿宋" w:eastAsia="仿宋" w:hAnsi="仿宋"/>
                <w:szCs w:val="21"/>
              </w:rPr>
              <w:t>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8A7" w14:textId="171078A3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.21</w:t>
            </w:r>
          </w:p>
        </w:tc>
      </w:tr>
      <w:tr w:rsidR="0008437A" w:rsidRPr="0008437A" w14:paraId="21D26D3D" w14:textId="77777777" w:rsidTr="0008437A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D1683" w14:textId="670E8259" w:rsidR="0008437A" w:rsidRPr="0008437A" w:rsidRDefault="0008437A" w:rsidP="0008437A">
            <w:pPr>
              <w:spacing w:line="44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暖通</w:t>
            </w:r>
            <w:r w:rsidRPr="0008437A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8185" w14:textId="76700164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2</w:t>
            </w:r>
            <w:r w:rsidRPr="0008437A">
              <w:rPr>
                <w:rFonts w:ascii="仿宋" w:eastAsia="仿宋" w:hAnsi="仿宋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4AB" w14:textId="41F25CAD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670" w14:textId="09DA42BA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0A6" w14:textId="153E7FF0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1</w:t>
            </w:r>
            <w:r w:rsidRPr="0008437A">
              <w:rPr>
                <w:rFonts w:ascii="仿宋" w:eastAsia="仿宋" w:hAnsi="仿宋"/>
                <w:szCs w:val="21"/>
              </w:rPr>
              <w:t>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8F5B" w14:textId="19BECDAA" w:rsidR="0008437A" w:rsidRPr="0008437A" w:rsidRDefault="0008437A" w:rsidP="0008437A">
            <w:pPr>
              <w:spacing w:line="44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08437A">
              <w:rPr>
                <w:rFonts w:ascii="仿宋" w:eastAsia="仿宋" w:hAnsi="仿宋" w:hint="eastAsia"/>
                <w:szCs w:val="21"/>
              </w:rPr>
              <w:t>0</w:t>
            </w:r>
            <w:r w:rsidRPr="0008437A">
              <w:rPr>
                <w:rFonts w:ascii="仿宋" w:eastAsia="仿宋" w:hAnsi="仿宋"/>
                <w:szCs w:val="21"/>
              </w:rPr>
              <w:t>.21</w:t>
            </w:r>
          </w:p>
        </w:tc>
      </w:tr>
    </w:tbl>
    <w:p w14:paraId="341CBC3A" w14:textId="77777777" w:rsidR="00FE33CC" w:rsidRPr="00682B7E" w:rsidRDefault="00FE33CC" w:rsidP="00EF1128">
      <w:pPr>
        <w:spacing w:line="440" w:lineRule="exact"/>
        <w:rPr>
          <w:b/>
          <w:bCs/>
        </w:rPr>
      </w:pPr>
    </w:p>
    <w:p w14:paraId="677B298E" w14:textId="281FFB11" w:rsidR="00EF1128" w:rsidRDefault="00767158" w:rsidP="00EF1128">
      <w:pPr>
        <w:spacing w:line="440" w:lineRule="exact"/>
        <w:rPr>
          <w:b/>
        </w:rPr>
      </w:pPr>
      <w:r>
        <w:rPr>
          <w:rFonts w:hint="eastAsia"/>
          <w:b/>
        </w:rPr>
        <w:t>五</w:t>
      </w:r>
      <w:r w:rsidR="00EF1128">
        <w:rPr>
          <w:rFonts w:hint="eastAsia"/>
          <w:b/>
        </w:rPr>
        <w:t>、暂列金额、专业工程暂估价、材料暂估价：</w:t>
      </w:r>
    </w:p>
    <w:p w14:paraId="5DF2BD2D" w14:textId="6DEF7551" w:rsidR="0008437A" w:rsidRPr="0008437A" w:rsidRDefault="00767158" w:rsidP="00EF1128">
      <w:pPr>
        <w:spacing w:line="440" w:lineRule="exact"/>
        <w:rPr>
          <w:bCs/>
        </w:rPr>
      </w:pPr>
      <w:r>
        <w:rPr>
          <w:rFonts w:hint="eastAsia"/>
          <w:bCs/>
        </w:rPr>
        <w:t>a</w:t>
      </w:r>
      <w:r w:rsidR="0008437A" w:rsidRPr="0008437A">
        <w:rPr>
          <w:rFonts w:hint="eastAsia"/>
          <w:bCs/>
        </w:rPr>
        <w:t>装饰工程：</w:t>
      </w:r>
    </w:p>
    <w:p w14:paraId="107B7181" w14:textId="024F46E3" w:rsidR="0008437A" w:rsidRPr="0008437A" w:rsidRDefault="0008437A" w:rsidP="00767158">
      <w:pPr>
        <w:spacing w:line="440" w:lineRule="exact"/>
        <w:ind w:firstLineChars="200" w:firstLine="420"/>
        <w:rPr>
          <w:bCs/>
        </w:rPr>
      </w:pPr>
      <w:r w:rsidRPr="0008437A">
        <w:rPr>
          <w:rFonts w:hint="eastAsia"/>
          <w:bCs/>
        </w:rPr>
        <w:t>专业工程暂估价：</w:t>
      </w:r>
    </w:p>
    <w:p w14:paraId="793FB73E" w14:textId="71A27E7F" w:rsidR="0008437A" w:rsidRPr="00767158" w:rsidRDefault="00767158" w:rsidP="00767158">
      <w:pPr>
        <w:spacing w:line="440" w:lineRule="exact"/>
        <w:ind w:firstLineChars="300" w:firstLine="630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</w:t>
      </w:r>
      <w:r w:rsidRPr="00767158">
        <w:rPr>
          <w:rFonts w:hint="eastAsia"/>
          <w:bCs/>
        </w:rPr>
        <w:t>三层玻璃隔断（含门）</w:t>
      </w:r>
      <w:r w:rsidRPr="00767158">
        <w:rPr>
          <w:rFonts w:hint="eastAsia"/>
          <w:bCs/>
        </w:rPr>
        <w:t>12000.00</w:t>
      </w:r>
      <w:r w:rsidRPr="00767158">
        <w:rPr>
          <w:rFonts w:hint="eastAsia"/>
          <w:bCs/>
        </w:rPr>
        <w:t>元</w:t>
      </w:r>
    </w:p>
    <w:p w14:paraId="009ED4CB" w14:textId="72F030EC" w:rsidR="00767158" w:rsidRDefault="00767158" w:rsidP="00767158">
      <w:pPr>
        <w:spacing w:line="440" w:lineRule="exact"/>
        <w:ind w:firstLineChars="300" w:firstLine="630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</w:t>
      </w:r>
      <w:r w:rsidRPr="00767158">
        <w:rPr>
          <w:rFonts w:hint="eastAsia"/>
          <w:bCs/>
        </w:rPr>
        <w:t>铝合金安全窗、防雨百叶</w:t>
      </w:r>
      <w:r>
        <w:rPr>
          <w:rFonts w:hint="eastAsia"/>
          <w:bCs/>
        </w:rPr>
        <w:t xml:space="preserve"> 30000.00</w:t>
      </w:r>
      <w:r>
        <w:rPr>
          <w:rFonts w:hint="eastAsia"/>
          <w:bCs/>
        </w:rPr>
        <w:t>元</w:t>
      </w:r>
    </w:p>
    <w:p w14:paraId="09E15598" w14:textId="4F12F828" w:rsidR="00767158" w:rsidRDefault="00767158" w:rsidP="00767158">
      <w:pPr>
        <w:spacing w:line="440" w:lineRule="exact"/>
        <w:ind w:firstLineChars="300" w:firstLine="630"/>
        <w:rPr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 w:rsidRPr="00767158">
        <w:rPr>
          <w:rFonts w:hint="eastAsia"/>
          <w:bCs/>
        </w:rPr>
        <w:t>吸音幕帘</w:t>
      </w:r>
      <w:r>
        <w:rPr>
          <w:rFonts w:hint="eastAsia"/>
          <w:bCs/>
        </w:rPr>
        <w:t xml:space="preserve"> 10000.00</w:t>
      </w:r>
      <w:r>
        <w:rPr>
          <w:rFonts w:hint="eastAsia"/>
          <w:bCs/>
        </w:rPr>
        <w:t>元</w:t>
      </w:r>
    </w:p>
    <w:p w14:paraId="5DEEA7F0" w14:textId="0DB3E3EE" w:rsidR="00767158" w:rsidRDefault="00767158" w:rsidP="00767158">
      <w:pPr>
        <w:spacing w:line="440" w:lineRule="exact"/>
        <w:ind w:firstLineChars="300" w:firstLine="630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</w:t>
      </w:r>
      <w:r w:rsidRPr="00767158">
        <w:rPr>
          <w:rFonts w:hint="eastAsia"/>
          <w:bCs/>
        </w:rPr>
        <w:t>楼梯栏杆出新</w:t>
      </w:r>
      <w:r>
        <w:rPr>
          <w:rFonts w:hint="eastAsia"/>
          <w:bCs/>
        </w:rPr>
        <w:t xml:space="preserve"> 5000.00</w:t>
      </w:r>
      <w:r>
        <w:rPr>
          <w:rFonts w:hint="eastAsia"/>
          <w:bCs/>
        </w:rPr>
        <w:t>元</w:t>
      </w:r>
    </w:p>
    <w:p w14:paraId="1861C17B" w14:textId="38B73950" w:rsidR="00767158" w:rsidRPr="00767158" w:rsidRDefault="00767158" w:rsidP="00767158">
      <w:pPr>
        <w:spacing w:line="440" w:lineRule="exact"/>
        <w:ind w:firstLineChars="300" w:firstLine="630"/>
        <w:rPr>
          <w:bCs/>
        </w:rPr>
      </w:pPr>
      <w:r>
        <w:rPr>
          <w:rFonts w:hint="eastAsia"/>
          <w:bCs/>
        </w:rPr>
        <w:lastRenderedPageBreak/>
        <w:t>5</w:t>
      </w:r>
      <w:r>
        <w:rPr>
          <w:rFonts w:hint="eastAsia"/>
          <w:bCs/>
        </w:rPr>
        <w:t>、</w:t>
      </w:r>
      <w:r w:rsidRPr="00767158">
        <w:rPr>
          <w:rFonts w:hint="eastAsia"/>
          <w:bCs/>
        </w:rPr>
        <w:t>楼梯踏步修补</w:t>
      </w:r>
      <w:r>
        <w:rPr>
          <w:rFonts w:hint="eastAsia"/>
          <w:bCs/>
        </w:rPr>
        <w:t xml:space="preserve"> 1</w:t>
      </w:r>
      <w:r w:rsidR="00F874DF">
        <w:rPr>
          <w:rFonts w:hint="eastAsia"/>
          <w:bCs/>
        </w:rPr>
        <w:t>5</w:t>
      </w:r>
      <w:r>
        <w:rPr>
          <w:rFonts w:hint="eastAsia"/>
          <w:bCs/>
        </w:rPr>
        <w:t>000.00</w:t>
      </w:r>
      <w:r>
        <w:rPr>
          <w:rFonts w:hint="eastAsia"/>
          <w:bCs/>
        </w:rPr>
        <w:t>元</w:t>
      </w:r>
    </w:p>
    <w:p w14:paraId="0A168B49" w14:textId="74F59C76" w:rsidR="00805E0B" w:rsidRDefault="00767158" w:rsidP="00767158">
      <w:pPr>
        <w:spacing w:line="440" w:lineRule="exact"/>
        <w:ind w:firstLineChars="100" w:firstLine="210"/>
      </w:pPr>
      <w:r>
        <w:rPr>
          <w:rFonts w:hint="eastAsia"/>
        </w:rPr>
        <w:t>b</w:t>
      </w:r>
      <w:r>
        <w:rPr>
          <w:rFonts w:hint="eastAsia"/>
        </w:rPr>
        <w:t>水电安装工程：</w:t>
      </w:r>
    </w:p>
    <w:p w14:paraId="7063C85D" w14:textId="397D93B2" w:rsidR="002B527F" w:rsidRPr="00EF1128" w:rsidRDefault="00767158" w:rsidP="00BD01C6">
      <w:pPr>
        <w:spacing w:line="440" w:lineRule="exact"/>
      </w:pPr>
      <w:r>
        <w:rPr>
          <w:rFonts w:hint="eastAsia"/>
        </w:rPr>
        <w:t xml:space="preserve">  </w:t>
      </w:r>
      <w:r w:rsidR="002B527F">
        <w:rPr>
          <w:rFonts w:hint="eastAsia"/>
        </w:rPr>
        <w:t xml:space="preserve">   </w:t>
      </w:r>
      <w:r w:rsidR="002B527F" w:rsidRPr="002B527F">
        <w:rPr>
          <w:rFonts w:hint="eastAsia"/>
          <w:b/>
          <w:bCs/>
        </w:rPr>
        <w:t>材料（工程设备）暂估价</w:t>
      </w:r>
    </w:p>
    <w:p w14:paraId="540F486A" w14:textId="681E7918" w:rsidR="00B85D33" w:rsidRDefault="00B85D33" w:rsidP="00BD01C6">
      <w:pPr>
        <w:spacing w:line="440" w:lineRule="exact"/>
      </w:pPr>
      <w:r w:rsidRPr="00B85D33">
        <w:drawing>
          <wp:anchor distT="0" distB="0" distL="114300" distR="114300" simplePos="0" relativeHeight="251658240" behindDoc="0" locked="0" layoutInCell="1" allowOverlap="1" wp14:anchorId="48E18DBF" wp14:editId="419DB3DE">
            <wp:simplePos x="0" y="0"/>
            <wp:positionH relativeFrom="column">
              <wp:posOffset>-48491</wp:posOffset>
            </wp:positionH>
            <wp:positionV relativeFrom="paragraph">
              <wp:posOffset>41563</wp:posOffset>
            </wp:positionV>
            <wp:extent cx="5059680" cy="7824239"/>
            <wp:effectExtent l="0" t="0" r="7620" b="5715"/>
            <wp:wrapNone/>
            <wp:docPr id="1496734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63" cy="782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103E9B" w14:textId="4938F7E2" w:rsidR="00B85D33" w:rsidRDefault="00B85D33" w:rsidP="00BD01C6">
      <w:pPr>
        <w:spacing w:line="440" w:lineRule="exact"/>
      </w:pPr>
    </w:p>
    <w:p w14:paraId="4C93F2B8" w14:textId="0BDB3486" w:rsidR="00B85D33" w:rsidRDefault="00B85D33" w:rsidP="00BD01C6">
      <w:pPr>
        <w:spacing w:line="440" w:lineRule="exact"/>
      </w:pPr>
    </w:p>
    <w:p w14:paraId="63380C25" w14:textId="77777777" w:rsidR="00B85D33" w:rsidRDefault="00B85D33" w:rsidP="00BD01C6">
      <w:pPr>
        <w:spacing w:line="440" w:lineRule="exact"/>
      </w:pPr>
    </w:p>
    <w:p w14:paraId="6C5622A3" w14:textId="77777777" w:rsidR="00B85D33" w:rsidRDefault="00B85D33" w:rsidP="00BD01C6">
      <w:pPr>
        <w:spacing w:line="440" w:lineRule="exact"/>
      </w:pPr>
    </w:p>
    <w:p w14:paraId="0A8166EA" w14:textId="77777777" w:rsidR="00B85D33" w:rsidRDefault="00B85D33" w:rsidP="00BD01C6">
      <w:pPr>
        <w:spacing w:line="440" w:lineRule="exact"/>
      </w:pPr>
    </w:p>
    <w:p w14:paraId="75E0008D" w14:textId="77777777" w:rsidR="00B85D33" w:rsidRDefault="00B85D33" w:rsidP="00BD01C6">
      <w:pPr>
        <w:spacing w:line="440" w:lineRule="exact"/>
      </w:pPr>
    </w:p>
    <w:p w14:paraId="71C26184" w14:textId="77777777" w:rsidR="00B85D33" w:rsidRDefault="00B85D33" w:rsidP="00BD01C6">
      <w:pPr>
        <w:spacing w:line="440" w:lineRule="exact"/>
      </w:pPr>
    </w:p>
    <w:p w14:paraId="0326610B" w14:textId="77777777" w:rsidR="00B85D33" w:rsidRDefault="00B85D33" w:rsidP="00BD01C6">
      <w:pPr>
        <w:spacing w:line="440" w:lineRule="exact"/>
      </w:pPr>
    </w:p>
    <w:p w14:paraId="3C64A77D" w14:textId="77777777" w:rsidR="00B85D33" w:rsidRDefault="00B85D33" w:rsidP="00BD01C6">
      <w:pPr>
        <w:spacing w:line="440" w:lineRule="exact"/>
      </w:pPr>
    </w:p>
    <w:p w14:paraId="778439FD" w14:textId="77777777" w:rsidR="00B85D33" w:rsidRDefault="00B85D33" w:rsidP="00BD01C6">
      <w:pPr>
        <w:spacing w:line="440" w:lineRule="exact"/>
      </w:pPr>
    </w:p>
    <w:p w14:paraId="082EE1E8" w14:textId="77777777" w:rsidR="00B85D33" w:rsidRDefault="00B85D33" w:rsidP="00BD01C6">
      <w:pPr>
        <w:spacing w:line="440" w:lineRule="exact"/>
      </w:pPr>
    </w:p>
    <w:p w14:paraId="6D5CFAE6" w14:textId="77777777" w:rsidR="00B85D33" w:rsidRDefault="00B85D33" w:rsidP="00BD01C6">
      <w:pPr>
        <w:spacing w:line="440" w:lineRule="exact"/>
      </w:pPr>
    </w:p>
    <w:p w14:paraId="0D2365FE" w14:textId="77777777" w:rsidR="00B85D33" w:rsidRDefault="00B85D33" w:rsidP="00BD01C6">
      <w:pPr>
        <w:spacing w:line="440" w:lineRule="exact"/>
      </w:pPr>
    </w:p>
    <w:p w14:paraId="52945F2C" w14:textId="77777777" w:rsidR="00B85D33" w:rsidRDefault="00B85D33" w:rsidP="00BD01C6">
      <w:pPr>
        <w:spacing w:line="440" w:lineRule="exact"/>
      </w:pPr>
    </w:p>
    <w:p w14:paraId="163C6D79" w14:textId="77777777" w:rsidR="00B85D33" w:rsidRDefault="00B85D33" w:rsidP="00BD01C6">
      <w:pPr>
        <w:spacing w:line="440" w:lineRule="exact"/>
      </w:pPr>
    </w:p>
    <w:p w14:paraId="6F8B7677" w14:textId="77777777" w:rsidR="00B85D33" w:rsidRDefault="00B85D33" w:rsidP="00BD01C6">
      <w:pPr>
        <w:spacing w:line="440" w:lineRule="exact"/>
      </w:pPr>
    </w:p>
    <w:p w14:paraId="1C366A63" w14:textId="77777777" w:rsidR="00B85D33" w:rsidRDefault="00B85D33" w:rsidP="00BD01C6">
      <w:pPr>
        <w:spacing w:line="440" w:lineRule="exact"/>
      </w:pPr>
    </w:p>
    <w:p w14:paraId="77DF2CA3" w14:textId="77777777" w:rsidR="00B85D33" w:rsidRDefault="00B85D33" w:rsidP="00BD01C6">
      <w:pPr>
        <w:spacing w:line="440" w:lineRule="exact"/>
      </w:pPr>
    </w:p>
    <w:p w14:paraId="390F5CD9" w14:textId="77777777" w:rsidR="00B85D33" w:rsidRDefault="00B85D33" w:rsidP="00BD01C6">
      <w:pPr>
        <w:spacing w:line="440" w:lineRule="exact"/>
      </w:pPr>
    </w:p>
    <w:p w14:paraId="7B637EC1" w14:textId="77777777" w:rsidR="00B85D33" w:rsidRDefault="00B85D33" w:rsidP="00BD01C6">
      <w:pPr>
        <w:spacing w:line="440" w:lineRule="exact"/>
      </w:pPr>
    </w:p>
    <w:p w14:paraId="05FBE7BB" w14:textId="77777777" w:rsidR="00B85D33" w:rsidRDefault="00B85D33" w:rsidP="00BD01C6">
      <w:pPr>
        <w:spacing w:line="440" w:lineRule="exact"/>
      </w:pPr>
    </w:p>
    <w:p w14:paraId="098BC380" w14:textId="77777777" w:rsidR="00B85D33" w:rsidRDefault="00B85D33" w:rsidP="00BD01C6">
      <w:pPr>
        <w:spacing w:line="440" w:lineRule="exact"/>
      </w:pPr>
    </w:p>
    <w:p w14:paraId="5E166703" w14:textId="77777777" w:rsidR="00B85D33" w:rsidRDefault="00B85D33" w:rsidP="00BD01C6">
      <w:pPr>
        <w:spacing w:line="440" w:lineRule="exact"/>
      </w:pPr>
    </w:p>
    <w:p w14:paraId="2FAEE06E" w14:textId="77777777" w:rsidR="00B85D33" w:rsidRDefault="00B85D33" w:rsidP="00BD01C6">
      <w:pPr>
        <w:spacing w:line="440" w:lineRule="exact"/>
      </w:pPr>
    </w:p>
    <w:p w14:paraId="78874904" w14:textId="77777777" w:rsidR="00B85D33" w:rsidRDefault="00B85D33" w:rsidP="00BD01C6">
      <w:pPr>
        <w:spacing w:line="440" w:lineRule="exact"/>
      </w:pPr>
    </w:p>
    <w:p w14:paraId="6CC791EA" w14:textId="77777777" w:rsidR="00B85D33" w:rsidRDefault="00B85D33" w:rsidP="00BD01C6">
      <w:pPr>
        <w:spacing w:line="440" w:lineRule="exact"/>
      </w:pPr>
    </w:p>
    <w:p w14:paraId="073A2422" w14:textId="77777777" w:rsidR="00B85D33" w:rsidRDefault="00B85D33" w:rsidP="00BD01C6">
      <w:pPr>
        <w:spacing w:line="440" w:lineRule="exact"/>
      </w:pPr>
    </w:p>
    <w:p w14:paraId="7E1AA491" w14:textId="68691DB0" w:rsidR="002B527F" w:rsidRDefault="00B85D33" w:rsidP="00BD01C6">
      <w:pPr>
        <w:spacing w:line="440" w:lineRule="exact"/>
      </w:pPr>
      <w:r>
        <w:rPr>
          <w:rFonts w:hint="eastAsia"/>
        </w:rPr>
        <w:lastRenderedPageBreak/>
        <w:t>c</w:t>
      </w:r>
      <w:r w:rsidR="002B527F">
        <w:rPr>
          <w:rFonts w:hint="eastAsia"/>
        </w:rPr>
        <w:t>智能化工程：</w:t>
      </w:r>
    </w:p>
    <w:p w14:paraId="3419B65E" w14:textId="72FA551F" w:rsidR="002B527F" w:rsidRDefault="002B527F" w:rsidP="00BD01C6">
      <w:pPr>
        <w:spacing w:line="440" w:lineRule="exact"/>
      </w:pPr>
      <w:r>
        <w:rPr>
          <w:rFonts w:hint="eastAsia"/>
        </w:rPr>
        <w:t>专业工程暂估价</w:t>
      </w:r>
    </w:p>
    <w:p w14:paraId="3DF5F5AF" w14:textId="024F4ECE" w:rsidR="002B527F" w:rsidRDefault="002B527F" w:rsidP="00BD01C6">
      <w:pPr>
        <w:spacing w:line="440" w:lineRule="exact"/>
      </w:pPr>
      <w:r>
        <w:rPr>
          <w:rFonts w:hint="eastAsia"/>
        </w:rPr>
        <w:t xml:space="preserve"> </w:t>
      </w:r>
      <w:r w:rsidRPr="002B527F">
        <w:rPr>
          <w:rFonts w:hint="eastAsia"/>
        </w:rPr>
        <w:t>会议室音视频线缆</w:t>
      </w:r>
      <w:r>
        <w:rPr>
          <w:rFonts w:hint="eastAsia"/>
        </w:rPr>
        <w:t xml:space="preserve"> 10000.00</w:t>
      </w:r>
      <w:r>
        <w:rPr>
          <w:rFonts w:hint="eastAsia"/>
        </w:rPr>
        <w:t>元</w:t>
      </w:r>
    </w:p>
    <w:p w14:paraId="7FC69E7E" w14:textId="1E6D6617" w:rsidR="002B527F" w:rsidRDefault="002B527F" w:rsidP="00BD01C6">
      <w:pPr>
        <w:spacing w:line="440" w:lineRule="exact"/>
      </w:pPr>
      <w:r w:rsidRPr="002B527F">
        <w:rPr>
          <w:rFonts w:hint="eastAsia"/>
          <w:b/>
          <w:bCs/>
        </w:rPr>
        <w:t>材料（工程设备）暂估价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460"/>
        <w:gridCol w:w="1000"/>
        <w:gridCol w:w="2380"/>
        <w:gridCol w:w="800"/>
        <w:gridCol w:w="740"/>
        <w:gridCol w:w="1000"/>
        <w:gridCol w:w="1180"/>
      </w:tblGrid>
      <w:tr w:rsidR="002B527F" w:rsidRPr="002B527F" w14:paraId="0B31E903" w14:textId="77777777" w:rsidTr="002B527F">
        <w:trPr>
          <w:trHeight w:val="33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DC59" w14:textId="65F253E6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393D" w14:textId="77777777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材料编码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E38E" w14:textId="77777777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材料(工程设备)名称、规格、型号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84F1" w14:textId="77777777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00E5" w14:textId="77777777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27E2" w14:textId="77777777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暂估（元）</w:t>
            </w:r>
          </w:p>
        </w:tc>
      </w:tr>
      <w:tr w:rsidR="002B527F" w:rsidRPr="002B527F" w14:paraId="5A138B9D" w14:textId="77777777" w:rsidTr="002B527F">
        <w:trPr>
          <w:trHeight w:val="3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DEC0" w14:textId="77777777" w:rsidR="002B527F" w:rsidRPr="002B527F" w:rsidRDefault="002B527F" w:rsidP="002B527F">
            <w:pPr>
              <w:widowControl/>
              <w:jc w:val="left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A3D" w14:textId="77777777" w:rsidR="002B527F" w:rsidRPr="002B527F" w:rsidRDefault="002B527F" w:rsidP="002B527F">
            <w:pPr>
              <w:widowControl/>
              <w:jc w:val="left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52BB" w14:textId="77777777" w:rsidR="002B527F" w:rsidRPr="002B527F" w:rsidRDefault="002B527F" w:rsidP="002B527F">
            <w:pPr>
              <w:widowControl/>
              <w:jc w:val="left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157" w14:textId="77777777" w:rsidR="002B527F" w:rsidRPr="002B527F" w:rsidRDefault="002B527F" w:rsidP="002B527F">
            <w:pPr>
              <w:widowControl/>
              <w:jc w:val="left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358A" w14:textId="77777777" w:rsidR="002B527F" w:rsidRPr="002B527F" w:rsidRDefault="002B527F" w:rsidP="002B527F">
            <w:pPr>
              <w:widowControl/>
              <w:jc w:val="left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CE4B" w14:textId="77777777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E0F2" w14:textId="77777777" w:rsidR="002B527F" w:rsidRPr="002B527F" w:rsidRDefault="002B527F" w:rsidP="002B527F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合价</w:t>
            </w:r>
          </w:p>
        </w:tc>
      </w:tr>
      <w:tr w:rsidR="002B527F" w:rsidRPr="002B527F" w14:paraId="26E92D4B" w14:textId="77777777" w:rsidTr="002B527F">
        <w:trPr>
          <w:trHeight w:val="5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EDC" w14:textId="77777777" w:rsidR="002B527F" w:rsidRPr="002B527F" w:rsidRDefault="002B527F" w:rsidP="002B527F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C2F" w14:textId="77777777" w:rsidR="002B527F" w:rsidRPr="002B527F" w:rsidRDefault="002B527F" w:rsidP="002B527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ZC0015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6DE1" w14:textId="77777777" w:rsidR="002B527F" w:rsidRPr="002B527F" w:rsidRDefault="002B527F" w:rsidP="002B527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报警控制主机 呼叫系统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386" w14:textId="77777777" w:rsidR="002B527F" w:rsidRPr="002B527F" w:rsidRDefault="002B527F" w:rsidP="002B527F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765F" w14:textId="77777777" w:rsidR="002B527F" w:rsidRPr="002B527F" w:rsidRDefault="002B527F" w:rsidP="002B527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CBE" w14:textId="77777777" w:rsidR="002B527F" w:rsidRPr="002B527F" w:rsidRDefault="002B527F" w:rsidP="002B527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E2" w14:textId="77777777" w:rsidR="002B527F" w:rsidRPr="002B527F" w:rsidRDefault="002B527F" w:rsidP="002B527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2B527F" w:rsidRPr="002B527F" w14:paraId="126649A6" w14:textId="77777777" w:rsidTr="002B527F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811" w14:textId="77777777" w:rsidR="002B527F" w:rsidRPr="002B527F" w:rsidRDefault="002B527F" w:rsidP="002B527F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B80" w14:textId="77777777" w:rsidR="002B527F" w:rsidRPr="002B527F" w:rsidRDefault="002B527F" w:rsidP="002B527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ZC0016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89D8" w14:textId="77777777" w:rsidR="002B527F" w:rsidRPr="002B527F" w:rsidRDefault="002B527F" w:rsidP="002B527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管理工作站 呼叫系统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656" w14:textId="77777777" w:rsidR="002B527F" w:rsidRPr="002B527F" w:rsidRDefault="002B527F" w:rsidP="002B527F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641" w14:textId="77777777" w:rsidR="002B527F" w:rsidRPr="002B527F" w:rsidRDefault="002B527F" w:rsidP="002B527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A41" w14:textId="77777777" w:rsidR="002B527F" w:rsidRPr="002B527F" w:rsidRDefault="002B527F" w:rsidP="002B527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3C3" w14:textId="77777777" w:rsidR="002B527F" w:rsidRPr="002B527F" w:rsidRDefault="002B527F" w:rsidP="002B527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2B527F" w:rsidRPr="002B527F" w14:paraId="1B0A1EF3" w14:textId="77777777" w:rsidTr="002B527F">
        <w:trPr>
          <w:trHeight w:val="459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58E" w14:textId="77777777" w:rsidR="002B527F" w:rsidRPr="002B527F" w:rsidRDefault="002B527F" w:rsidP="002B527F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E7E3" w14:textId="77777777" w:rsidR="002B527F" w:rsidRPr="002B527F" w:rsidRDefault="002B527F" w:rsidP="002B527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E0AE" w14:textId="77777777" w:rsidR="002B527F" w:rsidRPr="002B527F" w:rsidRDefault="002B527F" w:rsidP="002B527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EBC" w14:textId="77777777" w:rsidR="002B527F" w:rsidRPr="002B527F" w:rsidRDefault="002B527F" w:rsidP="002B527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52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</w:tbl>
    <w:p w14:paraId="0E2AD48D" w14:textId="77777777" w:rsidR="00CE2D8F" w:rsidRPr="00EF1128" w:rsidRDefault="00CE2D8F" w:rsidP="00BD01C6">
      <w:pPr>
        <w:spacing w:line="440" w:lineRule="exact"/>
      </w:pPr>
    </w:p>
    <w:sectPr w:rsidR="00CE2D8F" w:rsidRPr="00EF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97F1" w14:textId="77777777" w:rsidR="00557A20" w:rsidRDefault="00557A20" w:rsidP="00BD01C6">
      <w:r>
        <w:separator/>
      </w:r>
    </w:p>
  </w:endnote>
  <w:endnote w:type="continuationSeparator" w:id="0">
    <w:p w14:paraId="2C9A66B0" w14:textId="77777777" w:rsidR="00557A20" w:rsidRDefault="00557A20" w:rsidP="00BD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8E05" w14:textId="77777777" w:rsidR="00557A20" w:rsidRDefault="00557A20" w:rsidP="00BD01C6">
      <w:r>
        <w:separator/>
      </w:r>
    </w:p>
  </w:footnote>
  <w:footnote w:type="continuationSeparator" w:id="0">
    <w:p w14:paraId="451A11E4" w14:textId="77777777" w:rsidR="00557A20" w:rsidRDefault="00557A20" w:rsidP="00BD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920B80"/>
    <w:multiLevelType w:val="singleLevel"/>
    <w:tmpl w:val="85920B8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4CF7DFE"/>
    <w:multiLevelType w:val="hybridMultilevel"/>
    <w:tmpl w:val="EF16A094"/>
    <w:lvl w:ilvl="0" w:tplc="89E6D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22022000">
    <w:abstractNumId w:val="0"/>
  </w:num>
  <w:num w:numId="2" w16cid:durableId="15075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kZDc5NTY4MjRlNzg4Zjk1YjIxYTg1NGU5YzQ0M2EifQ=="/>
  </w:docVars>
  <w:rsids>
    <w:rsidRoot w:val="00805E0B"/>
    <w:rsid w:val="000201D0"/>
    <w:rsid w:val="00047074"/>
    <w:rsid w:val="0008437A"/>
    <w:rsid w:val="000A427B"/>
    <w:rsid w:val="000E785D"/>
    <w:rsid w:val="000F3CB0"/>
    <w:rsid w:val="00174492"/>
    <w:rsid w:val="00181E15"/>
    <w:rsid w:val="002B527F"/>
    <w:rsid w:val="0037392F"/>
    <w:rsid w:val="003C0C45"/>
    <w:rsid w:val="0042255A"/>
    <w:rsid w:val="004837DA"/>
    <w:rsid w:val="004C4056"/>
    <w:rsid w:val="00557A20"/>
    <w:rsid w:val="00583ABC"/>
    <w:rsid w:val="006367D9"/>
    <w:rsid w:val="006C0574"/>
    <w:rsid w:val="006C547E"/>
    <w:rsid w:val="00705957"/>
    <w:rsid w:val="00730E4B"/>
    <w:rsid w:val="00733D2B"/>
    <w:rsid w:val="00767158"/>
    <w:rsid w:val="007A0F19"/>
    <w:rsid w:val="007F550E"/>
    <w:rsid w:val="00805E0B"/>
    <w:rsid w:val="00836DE2"/>
    <w:rsid w:val="00A55AAF"/>
    <w:rsid w:val="00A93C30"/>
    <w:rsid w:val="00AB2945"/>
    <w:rsid w:val="00B515A0"/>
    <w:rsid w:val="00B85D33"/>
    <w:rsid w:val="00BD01C6"/>
    <w:rsid w:val="00C15B4C"/>
    <w:rsid w:val="00C818DC"/>
    <w:rsid w:val="00C97DCE"/>
    <w:rsid w:val="00CE2D8F"/>
    <w:rsid w:val="00D27E46"/>
    <w:rsid w:val="00E75BA0"/>
    <w:rsid w:val="00EF1128"/>
    <w:rsid w:val="00F85433"/>
    <w:rsid w:val="00F874DF"/>
    <w:rsid w:val="00F92510"/>
    <w:rsid w:val="00FB1BBA"/>
    <w:rsid w:val="00FE33CC"/>
    <w:rsid w:val="079166EF"/>
    <w:rsid w:val="3AE736A0"/>
    <w:rsid w:val="6D6D1307"/>
    <w:rsid w:val="744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40A8"/>
  <w15:docId w15:val="{A52E312F-3313-4DA3-A654-A4BEF48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01C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D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01C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767158"/>
    <w:pPr>
      <w:ind w:firstLineChars="200" w:firstLine="420"/>
    </w:pPr>
  </w:style>
  <w:style w:type="table" w:styleId="a8">
    <w:name w:val="Table Grid"/>
    <w:basedOn w:val="a1"/>
    <w:rsid w:val="002B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xuhua</dc:creator>
  <cp:lastModifiedBy>Liuyalei19771118@outlook.com</cp:lastModifiedBy>
  <cp:revision>13</cp:revision>
  <cp:lastPrinted>2024-07-01T03:01:00Z</cp:lastPrinted>
  <dcterms:created xsi:type="dcterms:W3CDTF">2023-11-17T02:46:00Z</dcterms:created>
  <dcterms:modified xsi:type="dcterms:W3CDTF">2024-08-20T00:45:00Z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5D5E40622070482FB611ED5F33248A41_12</vt:lpwstr>
  </property>
</Properties>
</file>